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14" w:rsidRPr="00C00B62" w:rsidRDefault="003B0814" w:rsidP="003B0814">
      <w:pPr>
        <w:pStyle w:val="3"/>
        <w:rPr>
          <w:color w:val="000080"/>
          <w:sz w:val="22"/>
          <w:szCs w:val="22"/>
        </w:rPr>
      </w:pPr>
      <w:r w:rsidRPr="00C00B62">
        <w:rPr>
          <w:color w:val="000080"/>
          <w:sz w:val="22"/>
          <w:szCs w:val="22"/>
        </w:rPr>
        <w:t>ПОЛИТИКА В ОБЛАСТИ КАЧЕСТВА</w:t>
      </w:r>
    </w:p>
    <w:p w:rsidR="003B0814" w:rsidRDefault="003B0814" w:rsidP="003B0814">
      <w:pPr>
        <w:pStyle w:val="a3"/>
        <w:tabs>
          <w:tab w:val="center" w:pos="5040"/>
        </w:tabs>
        <w:spacing w:line="360" w:lineRule="auto"/>
        <w:rPr>
          <w:rFonts w:cs="Times New Roman"/>
          <w:color w:val="FF0000"/>
          <w:sz w:val="22"/>
          <w:szCs w:val="22"/>
        </w:rPr>
      </w:pPr>
    </w:p>
    <w:p w:rsidR="003B0814" w:rsidRPr="00085247" w:rsidRDefault="003B0814" w:rsidP="003B0814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  <w:r w:rsidRPr="00085247">
        <w:rPr>
          <w:rFonts w:ascii="Arial" w:hAnsi="Arial" w:cs="Arial"/>
          <w:color w:val="FF0000"/>
        </w:rPr>
        <w:t xml:space="preserve">         ООО «</w:t>
      </w:r>
      <w:proofErr w:type="spellStart"/>
      <w:r w:rsidRPr="00085247">
        <w:rPr>
          <w:rFonts w:ascii="Arial" w:hAnsi="Arial" w:cs="Arial"/>
          <w:color w:val="FF0000"/>
        </w:rPr>
        <w:t>Лайт</w:t>
      </w:r>
      <w:proofErr w:type="spellEnd"/>
      <w:r w:rsidRPr="00085247">
        <w:rPr>
          <w:rFonts w:ascii="Arial" w:hAnsi="Arial" w:cs="Arial"/>
          <w:color w:val="FF0000"/>
        </w:rPr>
        <w:t xml:space="preserve"> Порт» осуществляет проектирование, разработку и оказание телекоммуникационных услуг.</w:t>
      </w:r>
    </w:p>
    <w:p w:rsidR="003B0814" w:rsidRPr="00085247" w:rsidRDefault="003B0814" w:rsidP="003B0814">
      <w:pPr>
        <w:pStyle w:val="a3"/>
        <w:tabs>
          <w:tab w:val="center" w:pos="5040"/>
        </w:tabs>
        <w:spacing w:line="360" w:lineRule="auto"/>
        <w:rPr>
          <w:color w:val="FF0000"/>
          <w:sz w:val="22"/>
          <w:szCs w:val="22"/>
        </w:rPr>
      </w:pPr>
      <w:r w:rsidRPr="00085247">
        <w:rPr>
          <w:color w:val="FF0000"/>
          <w:sz w:val="22"/>
          <w:szCs w:val="22"/>
        </w:rPr>
        <w:t xml:space="preserve">Политика в области качества нашей компании состоит в сохранении существующих и освоении новых рынков оказания услуг, постоянном повышении качества оказываемых услуг на основании имеющихся требований и ожиданий потребителей,  занятие лидирующих позиций на рынке России, получении устойчивой прибыли. Сохранение трудового коллектива, поддержание благоприятного психологического климата, создание атмосферы взаимного доверия и заинтересованности, поддержание высокой квалификации сотрудников неотъемная часть  нашей политики. </w:t>
      </w:r>
    </w:p>
    <w:p w:rsidR="003B0814" w:rsidRPr="00085247" w:rsidRDefault="003B0814" w:rsidP="003B0814">
      <w:pPr>
        <w:pStyle w:val="a3"/>
        <w:tabs>
          <w:tab w:val="center" w:pos="5040"/>
        </w:tabs>
        <w:spacing w:line="360" w:lineRule="auto"/>
        <w:rPr>
          <w:color w:val="FF0000"/>
          <w:sz w:val="22"/>
          <w:szCs w:val="22"/>
        </w:rPr>
      </w:pPr>
      <w:r w:rsidRPr="00085247">
        <w:rPr>
          <w:color w:val="FF0000"/>
          <w:sz w:val="22"/>
          <w:szCs w:val="22"/>
        </w:rPr>
        <w:t>Отношения с поставщиками и подрядчиками строятся на основании взаимной выгоды, доверия и партнерства с учетом требований к качеству.</w:t>
      </w:r>
    </w:p>
    <w:p w:rsidR="003B0814" w:rsidRPr="00085247" w:rsidRDefault="003B0814" w:rsidP="003B0814">
      <w:pPr>
        <w:spacing w:line="360" w:lineRule="auto"/>
        <w:ind w:firstLine="540"/>
        <w:jc w:val="both"/>
        <w:rPr>
          <w:rFonts w:ascii="Arial" w:hAnsi="Arial" w:cs="Arial"/>
          <w:color w:val="FF0000"/>
        </w:rPr>
      </w:pPr>
      <w:r w:rsidRPr="00085247">
        <w:rPr>
          <w:rFonts w:ascii="Arial" w:hAnsi="Arial" w:cs="Arial"/>
          <w:color w:val="FF0000"/>
        </w:rPr>
        <w:t xml:space="preserve">Инструментом реализации настоящей Политики является система менеджмента качества, постоянное совершенствование которой осуществляется через спланированные действия и отслеживается через установленные показатели во всех видах деятельности. </w:t>
      </w:r>
    </w:p>
    <w:p w:rsidR="003B0814" w:rsidRPr="00085247" w:rsidRDefault="003B0814" w:rsidP="003B0814">
      <w:pPr>
        <w:spacing w:line="360" w:lineRule="auto"/>
        <w:ind w:firstLine="540"/>
        <w:jc w:val="both"/>
        <w:rPr>
          <w:rFonts w:ascii="Arial" w:hAnsi="Arial" w:cs="Arial"/>
          <w:color w:val="FF0000"/>
        </w:rPr>
      </w:pPr>
      <w:r w:rsidRPr="00085247">
        <w:rPr>
          <w:rFonts w:ascii="Arial" w:hAnsi="Arial" w:cs="Arial"/>
          <w:color w:val="FF0000"/>
        </w:rPr>
        <w:t>Руководство предприятия берет на себя обязательства за реализацию данной Политики в области качества, за обеспечение понимания и поддержки ее всеми сотрудниками,  а также гарантирует выделение необходимых ресурсов для ее реализации.</w:t>
      </w:r>
    </w:p>
    <w:p w:rsidR="003B0814" w:rsidRPr="00085247" w:rsidRDefault="003B0814" w:rsidP="003B0814">
      <w:pPr>
        <w:jc w:val="both"/>
        <w:rPr>
          <w:rFonts w:ascii="Arial" w:hAnsi="Arial" w:cs="Arial"/>
          <w:color w:val="FF0000"/>
        </w:rPr>
      </w:pPr>
    </w:p>
    <w:p w:rsidR="003B0814" w:rsidRPr="00085247" w:rsidRDefault="003B0814" w:rsidP="003B0814">
      <w:pPr>
        <w:pStyle w:val="3"/>
        <w:jc w:val="both"/>
        <w:rPr>
          <w:rFonts w:cs="Times New Roman"/>
          <w:color w:val="FF0000"/>
          <w:sz w:val="22"/>
          <w:szCs w:val="22"/>
        </w:rPr>
      </w:pPr>
    </w:p>
    <w:p w:rsidR="003B0814" w:rsidRDefault="003B0814" w:rsidP="003B0814">
      <w:pPr>
        <w:pStyle w:val="a3"/>
        <w:tabs>
          <w:tab w:val="center" w:pos="5040"/>
        </w:tabs>
        <w:spacing w:line="360" w:lineRule="auto"/>
        <w:rPr>
          <w:color w:val="FF0000"/>
          <w:sz w:val="22"/>
          <w:szCs w:val="22"/>
        </w:rPr>
      </w:pPr>
      <w:r w:rsidRPr="00085247">
        <w:rPr>
          <w:color w:val="FF0000"/>
          <w:sz w:val="22"/>
          <w:szCs w:val="22"/>
        </w:rPr>
        <w:t>Генеральный директор</w:t>
      </w:r>
      <w:r w:rsidRPr="00085247">
        <w:rPr>
          <w:color w:val="FF0000"/>
          <w:sz w:val="22"/>
          <w:szCs w:val="22"/>
        </w:rPr>
        <w:tab/>
      </w:r>
      <w:r w:rsidRPr="00085247">
        <w:rPr>
          <w:color w:val="FF0000"/>
          <w:sz w:val="22"/>
          <w:szCs w:val="22"/>
        </w:rPr>
        <w:tab/>
      </w:r>
      <w:r w:rsidRPr="00085247">
        <w:rPr>
          <w:color w:val="FF0000"/>
          <w:sz w:val="22"/>
          <w:szCs w:val="22"/>
        </w:rPr>
        <w:tab/>
        <w:t>30.06.2017</w:t>
      </w:r>
    </w:p>
    <w:p w:rsidR="00255861" w:rsidRDefault="00255861"/>
    <w:sectPr w:rsidR="0025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B0814"/>
    <w:rsid w:val="00255861"/>
    <w:rsid w:val="003B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B0814"/>
    <w:pPr>
      <w:keepNext/>
      <w:tabs>
        <w:tab w:val="left" w:pos="8789"/>
      </w:tabs>
      <w:spacing w:after="0" w:line="240" w:lineRule="auto"/>
      <w:ind w:firstLine="1134"/>
      <w:jc w:val="center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B081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3B081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0814"/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2017-05-29T08:15:00Z</dcterms:created>
  <dcterms:modified xsi:type="dcterms:W3CDTF">2017-05-29T08:15:00Z</dcterms:modified>
</cp:coreProperties>
</file>